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MACKAY GEOFFREY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AVROBIO, Inc.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2867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12/24/2020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0.4132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245,123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72,604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72,604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Geoff 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MacKay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0.4132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04/12/2026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142,013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-1687830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22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filing relates to the exercise of a Stock Option. No shares of Common Stock were sold by the Reporting Person, and the shares of Common Stock received upon exercise of the Stock Option are subject to a lock-up agreement with Morgan Stanley &amp; Co. LLC and Cowen and Company, LLC.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vested on July 1, 2017, and the remaining 75% vest in equal quarterly installments thereafter over a three-year period.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Steven N. Avruch,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3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Geoffrey MacKay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236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184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2020-12-28T18:48:30Z</dcterms:created>
  <dcterms:modified xsi:type="dcterms:W3CDTF">2020-12-28T18:48:30Z</dcterms:modified>
</cp:coreProperties>
</file>