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Donenberg Phillip B.</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490 ARSENAL WAY,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Tectonic Therapeutic,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11,760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06/19/2034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11,760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11,760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1/3rd of the shares subject to the option will vest on June 20, 2025, and the balance will vest in equal monthly installments thereafter over the next 24 months, subject in each case to the continuous service of the Reporting Person to the Issuer through the applicable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Executing Forms 3, 4 and 5)</w:t>
      </w:r>
    </w:p>
    <w:p>
      <w:pPr>
        <w:spacing w:after="0" w:line="223" w:lineRule="exact"/>
        <w:rPr>
          <w:sz w:val="20"/>
          <w:szCs w:val="20"/>
          <w:color w:val="auto"/>
        </w:rPr>
      </w:pPr>
    </w:p>
    <w:p>
      <w:pPr>
        <w:jc w:val="both"/>
        <w:ind w:firstLine="787"/>
        <w:spacing w:after="0" w:line="243"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signing individually, the undersigned's true and lawful attorneys-in-fact and agents to:</w:t>
      </w:r>
    </w:p>
    <w:p>
      <w:pPr>
        <w:spacing w:after="0" w:line="195" w:lineRule="exact"/>
        <w:rPr>
          <w:sz w:val="20"/>
          <w:szCs w:val="20"/>
          <w:color w:val="auto"/>
        </w:rPr>
      </w:pPr>
    </w:p>
    <w:p>
      <w:pPr>
        <w:jc w:val="both"/>
        <w:ind w:firstLine="791"/>
        <w:spacing w:after="0" w:line="237"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jc w:val="both"/>
        <w:ind w:firstLine="791"/>
        <w:spacing w:after="0" w:line="243"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194" w:lineRule="exact"/>
        <w:rPr>
          <w:rFonts w:ascii="Times New Roman" w:cs="Times New Roman" w:eastAsia="Times New Roman" w:hAnsi="Times New Roman"/>
          <w:sz w:val="21"/>
          <w:szCs w:val="21"/>
          <w:color w:val="auto"/>
        </w:rPr>
      </w:pPr>
    </w:p>
    <w:p>
      <w:pPr>
        <w:jc w:val="both"/>
        <w:ind w:firstLine="791"/>
        <w:spacing w:after="0" w:line="239" w:lineRule="auto"/>
        <w:tabs>
          <w:tab w:leader="none" w:pos="15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9" w:lineRule="exact"/>
        <w:rPr>
          <w:sz w:val="20"/>
          <w:szCs w:val="20"/>
          <w:color w:val="auto"/>
        </w:rPr>
      </w:pPr>
    </w:p>
    <w:p>
      <w:pPr>
        <w:jc w:val="both"/>
        <w:ind w:firstLine="787"/>
        <w:spacing w:after="0" w:line="23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97" w:lineRule="exact"/>
        <w:rPr>
          <w:sz w:val="20"/>
          <w:szCs w:val="20"/>
          <w:color w:val="auto"/>
        </w:rPr>
      </w:pPr>
    </w:p>
    <w:p>
      <w:pPr>
        <w:jc w:val="both"/>
        <w:ind w:firstLine="787"/>
        <w:spacing w:after="0" w:line="253"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right="20" w:firstLine="3"/>
        <w:spacing w:after="0" w:line="237" w:lineRule="auto"/>
        <w:tabs>
          <w:tab w:leader="none" w:pos="30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revocation by the undersigned in a signed writing delivered to the Company and the foregoing attorneys-in fact or (c) as to any attorney-in-fact individually, until such attorney-in-fact is no longer employed by the Company.</w:t>
      </w:r>
    </w:p>
    <w:p>
      <w:pPr>
        <w:spacing w:after="0" w:line="1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r>
              <w:rPr>
                <w:rFonts w:ascii="Times New Roman" w:cs="Times New Roman" w:eastAsia="Times New Roman" w:hAnsi="Times New Roman"/>
                <w:sz w:val="21"/>
                <w:szCs w:val="21"/>
                <w:color w:val="auto"/>
              </w:rPr>
              <w:t>Date: June 6, 2024</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6"/>
              </w:rPr>
              <w:t>/s/ Phillip Donenberg</w:t>
            </w:r>
          </w:p>
        </w:tc>
        <w:tc>
          <w:tcPr>
            <w:tcW w:w="420" w:type="dxa"/>
            <w:vAlign w:val="bottom"/>
          </w:tcPr>
          <w:p>
            <w:pPr>
              <w:spacing w:after="0"/>
              <w:rPr>
                <w:sz w:val="20"/>
                <w:szCs w:val="20"/>
                <w:color w:val="auto"/>
              </w:rPr>
            </w:pPr>
          </w:p>
        </w:tc>
      </w:tr>
      <w:tr>
        <w:trPr>
          <w:trHeight w:val="261"/>
        </w:trPr>
        <w:tc>
          <w:tcPr>
            <w:tcW w:w="39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w w:val="99"/>
              </w:rPr>
              <w:t>Name: Phillip Donenberg</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8120"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2024-06-24T15:58:39Z</dcterms:created>
  <dcterms:modified xsi:type="dcterms:W3CDTF">2024-06-24T15:58:39Z</dcterms:modified>
</cp:coreProperties>
</file>