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760" w:type="dxa"/>
            <w:vAlign w:val="bottom"/>
            <w:gridSpan w:val="2"/>
            <w:vMerge w:val="restart"/>
          </w:tcPr>
          <w:p>
            <w:pPr>
              <w:jc w:val="center"/>
              <w:ind w:right="61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21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580" w:type="dxa"/>
            <w:vAlign w:val="bottom"/>
            <w:tcBorders>
              <w:bottom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58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180" w:type="dxa"/>
            <w:vAlign w:val="bottom"/>
            <w:vMerge w:val="restart"/>
          </w:tcPr>
          <w:p>
            <w:pPr>
              <w:ind w:left="16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58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18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0001681087</w:t>
              </w:r>
            </w:hyperlink>
          </w:p>
        </w:tc>
        <w:tc>
          <w:tcPr>
            <w:tcW w:w="2420" w:type="dxa"/>
            <w:vAlign w:val="bottom"/>
          </w:tcPr>
          <w:p>
            <w:pPr>
              <w:spacing w:after="0"/>
              <w:rPr>
                <w:sz w:val="20"/>
                <w:szCs w:val="20"/>
                <w:color w:val="auto"/>
              </w:rPr>
            </w:pPr>
          </w:p>
        </w:tc>
        <w:tc>
          <w:tcPr>
            <w:tcW w:w="158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AVROBIO, Inc.</w:t>
            </w:r>
          </w:p>
        </w:tc>
        <w:tc>
          <w:tcPr>
            <w:tcW w:w="218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58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AvroBio, Inc.</w:t>
            </w:r>
          </w:p>
        </w:tc>
        <w:tc>
          <w:tcPr>
            <w:tcW w:w="218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Tectonic Therapeutic, Inc.</w:t>
            </w:r>
          </w:p>
        </w:tc>
        <w:tc>
          <w:tcPr>
            <w:tcW w:w="15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5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5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5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00" w:type="dxa"/>
            <w:vAlign w:val="bottom"/>
          </w:tcPr>
          <w:p>
            <w:pPr>
              <w:spacing w:after="0"/>
              <w:rPr>
                <w:sz w:val="20"/>
                <w:szCs w:val="20"/>
                <w:color w:val="auto"/>
              </w:rPr>
            </w:pPr>
            <w:r>
              <w:rPr>
                <w:rFonts w:ascii="Arial" w:cs="Arial" w:eastAsia="Arial" w:hAnsi="Arial"/>
                <w:sz w:val="18"/>
                <w:szCs w:val="18"/>
                <w:color w:val="auto"/>
              </w:rPr>
              <w:t>Name of Issuer</w:t>
            </w:r>
          </w:p>
        </w:tc>
        <w:tc>
          <w:tcPr>
            <w:tcW w:w="2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0000FF"/>
              </w:rPr>
              <w:t>Tectonic Therapeutic, Inc.</w:t>
            </w:r>
          </w:p>
        </w:tc>
        <w:tc>
          <w:tcPr>
            <w:tcW w:w="25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00" w:type="dxa"/>
            <w:vAlign w:val="bottom"/>
          </w:tcPr>
          <w:p>
            <w:pPr>
              <w:spacing w:after="0"/>
              <w:rPr>
                <w:sz w:val="20"/>
                <w:szCs w:val="20"/>
                <w:color w:val="auto"/>
              </w:rPr>
            </w:pPr>
            <w:r>
              <w:rPr>
                <w:rFonts w:ascii="Arial" w:cs="Arial" w:eastAsia="Arial" w:hAnsi="Arial"/>
                <w:sz w:val="18"/>
                <w:szCs w:val="18"/>
                <w:color w:val="auto"/>
              </w:rPr>
              <w:t>Street Address 1</w:t>
            </w:r>
          </w:p>
        </w:tc>
        <w:tc>
          <w:tcPr>
            <w:tcW w:w="25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0000FF"/>
              </w:rPr>
              <w:t>490 ARSENAL WAY</w:t>
            </w:r>
          </w:p>
        </w:tc>
        <w:tc>
          <w:tcPr>
            <w:tcW w:w="250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210</w:t>
            </w:r>
          </w:p>
        </w:tc>
        <w:tc>
          <w:tcPr>
            <w:tcW w:w="2520" w:type="dxa"/>
            <w:vAlign w:val="bottom"/>
          </w:tcPr>
          <w:p>
            <w:pPr>
              <w:spacing w:after="0"/>
              <w:rPr>
                <w:sz w:val="21"/>
                <w:szCs w:val="21"/>
                <w:color w:val="auto"/>
              </w:rPr>
            </w:pPr>
          </w:p>
        </w:tc>
      </w:tr>
      <w:tr>
        <w:trPr>
          <w:trHeight w:val="274"/>
        </w:trPr>
        <w:tc>
          <w:tcPr>
            <w:tcW w:w="2200" w:type="dxa"/>
            <w:vAlign w:val="bottom"/>
          </w:tcPr>
          <w:p>
            <w:pPr>
              <w:spacing w:after="0"/>
              <w:rPr>
                <w:sz w:val="20"/>
                <w:szCs w:val="20"/>
                <w:color w:val="auto"/>
              </w:rPr>
            </w:pPr>
            <w:r>
              <w:rPr>
                <w:rFonts w:ascii="Arial" w:cs="Arial" w:eastAsia="Arial" w:hAnsi="Arial"/>
                <w:sz w:val="18"/>
                <w:szCs w:val="18"/>
                <w:color w:val="auto"/>
              </w:rPr>
              <w:t>City</w:t>
            </w:r>
          </w:p>
        </w:tc>
        <w:tc>
          <w:tcPr>
            <w:tcW w:w="2500" w:type="dxa"/>
            <w:vAlign w:val="bottom"/>
          </w:tcPr>
          <w:p>
            <w:pPr>
              <w:ind w:left="3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0000FF"/>
              </w:rPr>
              <w:t>WATERTOWN</w:t>
            </w:r>
          </w:p>
        </w:tc>
        <w:tc>
          <w:tcPr>
            <w:tcW w:w="25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02472</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(339) 666-3320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Reicin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Alise</w:t>
            </w:r>
          </w:p>
        </w:tc>
        <w:tc>
          <w:tcPr>
            <w:tcW w:w="19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Lochner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Daniel</w:t>
            </w:r>
          </w:p>
        </w:tc>
        <w:tc>
          <w:tcPr>
            <w:tcW w:w="19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McNamara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Peter</w:t>
            </w:r>
          </w:p>
        </w:tc>
        <w:tc>
          <w:tcPr>
            <w:tcW w:w="19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Ruddy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Marcella</w:t>
            </w:r>
          </w:p>
        </w:tc>
        <w:tc>
          <w:tcPr>
            <w:tcW w:w="1900" w:type="dxa"/>
            <w:vAlign w:val="bottom"/>
          </w:tcPr>
          <w:p>
            <w:pPr>
              <w:spacing w:after="0"/>
              <w:rPr>
                <w:sz w:val="21"/>
                <w:szCs w:val="21"/>
                <w:color w:val="auto"/>
              </w:rPr>
            </w:pP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K.</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Schwabish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Marc</w:t>
            </w:r>
          </w:p>
        </w:tc>
        <w:tc>
          <w:tcPr>
            <w:tcW w:w="19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McGuire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Terrance</w:t>
            </w:r>
          </w:p>
        </w:tc>
        <w:tc>
          <w:tcPr>
            <w:tcW w:w="19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Springer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Timothy</w:t>
            </w:r>
          </w:p>
        </w:tc>
        <w:tc>
          <w:tcPr>
            <w:tcW w:w="19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Tipirneni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Praveen</w:t>
            </w:r>
          </w:p>
        </w:tc>
        <w:tc>
          <w:tcPr>
            <w:tcW w:w="1900" w:type="dxa"/>
            <w:vAlign w:val="bottom"/>
          </w:tcPr>
          <w:p>
            <w:pPr>
              <w:spacing w:after="0"/>
              <w:rPr>
                <w:sz w:val="21"/>
                <w:szCs w:val="21"/>
                <w:color w:val="auto"/>
              </w:rPr>
            </w:pP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P.</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Vitorovic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Stefan</w:t>
            </w:r>
          </w:p>
        </w:tc>
        <w:tc>
          <w:tcPr>
            <w:tcW w:w="190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518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80" w:type="dxa"/>
            <w:vAlign w:val="bottom"/>
          </w:tcPr>
          <w:p>
            <w:pPr>
              <w:ind w:left="70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900" w:type="dxa"/>
            <w:vAlign w:val="bottom"/>
          </w:tcPr>
          <w:p>
            <w:pPr>
              <w:spacing w:after="0"/>
              <w:rPr>
                <w:sz w:val="5"/>
                <w:szCs w:val="5"/>
                <w:color w:val="auto"/>
              </w:rPr>
            </w:pPr>
          </w:p>
        </w:tc>
        <w:tc>
          <w:tcPr>
            <w:tcW w:w="518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0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8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gridSpan w:val="3"/>
          </w:tcPr>
          <w:p>
            <w:pPr>
              <w:spacing w:after="0"/>
              <w:rPr>
                <w:sz w:val="14"/>
                <w:szCs w:val="14"/>
                <w:color w:val="auto"/>
              </w:rPr>
            </w:pPr>
          </w:p>
        </w:tc>
        <w:tc>
          <w:tcPr>
            <w:tcW w:w="518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80" w:type="dxa"/>
            <w:vAlign w:val="bottom"/>
          </w:tcPr>
          <w:p>
            <w:pPr>
              <w:ind w:left="70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Donenberg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Phillip</w:t>
            </w:r>
          </w:p>
        </w:tc>
        <w:tc>
          <w:tcPr>
            <w:tcW w:w="1900" w:type="dxa"/>
            <w:vAlign w:val="bottom"/>
          </w:tcPr>
          <w:p>
            <w:pPr>
              <w:spacing w:after="0"/>
              <w:rPr>
                <w:sz w:val="21"/>
                <w:szCs w:val="21"/>
                <w:color w:val="auto"/>
              </w:rPr>
            </w:pPr>
          </w:p>
        </w:tc>
        <w:tc>
          <w:tcPr>
            <w:tcW w:w="51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B.</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 Tectonic Therapeutic, Inc.</w:t>
            </w:r>
          </w:p>
        </w:tc>
        <w:tc>
          <w:tcPr>
            <w:tcW w:w="320" w:type="dxa"/>
            <w:vAlign w:val="bottom"/>
          </w:tcPr>
          <w:p>
            <w:pPr>
              <w:spacing w:after="0"/>
              <w:rPr>
                <w:sz w:val="19"/>
                <w:szCs w:val="19"/>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490 Arsenal Way, Suite 210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0"/>
                <w:szCs w:val="20"/>
                <w:color w:val="auto"/>
              </w:rPr>
            </w:pPr>
            <w:r>
              <w:rPr>
                <w:rFonts w:ascii="Arial" w:cs="Arial" w:eastAsia="Arial" w:hAnsi="Arial"/>
                <w:sz w:val="18"/>
                <w:szCs w:val="18"/>
                <w:color w:val="auto"/>
              </w:rPr>
              <w:t>City</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90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1920" w:type="dxa"/>
            <w:vAlign w:val="bottom"/>
          </w:tcPr>
          <w:p>
            <w:pPr>
              <w:ind w:left="700"/>
              <w:spacing w:after="0"/>
              <w:rPr>
                <w:sz w:val="20"/>
                <w:szCs w:val="20"/>
                <w:color w:val="auto"/>
              </w:rPr>
            </w:pPr>
            <w:r>
              <w:rPr>
                <w:rFonts w:ascii="Arial" w:cs="Arial" w:eastAsia="Arial" w:hAnsi="Arial"/>
                <w:sz w:val="18"/>
                <w:szCs w:val="18"/>
                <w:color w:val="auto"/>
                <w:w w:val="95"/>
              </w:rPr>
              <w:t>ZIP/PostalCode</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Watertown</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02472</w:t>
            </w:r>
          </w:p>
        </w:tc>
        <w:tc>
          <w:tcPr>
            <w:tcW w:w="0" w:type="dxa"/>
            <w:vAlign w:val="bottom"/>
          </w:tcPr>
          <w:p>
            <w:pPr>
              <w:spacing w:after="0"/>
              <w:rPr>
                <w:sz w:val="1"/>
                <w:szCs w:val="1"/>
                <w:color w:val="auto"/>
              </w:rPr>
            </w:pPr>
          </w:p>
        </w:tc>
      </w:tr>
      <w:tr>
        <w:trPr>
          <w:trHeight w:val="66"/>
        </w:trPr>
        <w:tc>
          <w:tcPr>
            <w:tcW w:w="1080" w:type="dxa"/>
            <w:vAlign w:val="bottom"/>
            <w:vMerge w:val="restart"/>
          </w:tcPr>
          <w:p>
            <w:pPr>
              <w:spacing w:after="0"/>
              <w:rPr>
                <w:sz w:val="20"/>
                <w:szCs w:val="20"/>
                <w:color w:val="auto"/>
              </w:rPr>
            </w:pPr>
            <w:r>
              <w:rPr>
                <w:rFonts w:ascii="Arial" w:cs="Arial" w:eastAsia="Arial" w:hAnsi="Arial"/>
                <w:sz w:val="18"/>
                <w:szCs w:val="18"/>
                <w:color w:val="auto"/>
                <w:w w:val="99"/>
              </w:rPr>
              <w:t>Relationship:</w:t>
            </w:r>
          </w:p>
        </w:tc>
        <w:tc>
          <w:tcPr>
            <w:tcW w:w="300" w:type="dxa"/>
            <w:vAlign w:val="bottom"/>
            <w:tcBorders>
              <w:bottom w:val="single" w:sz="8" w:color="auto"/>
            </w:tcBorders>
          </w:tcPr>
          <w:p>
            <w:pPr>
              <w:spacing w:after="0"/>
              <w:rPr>
                <w:sz w:val="5"/>
                <w:szCs w:val="5"/>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w w:val="98"/>
              </w:rPr>
              <w:t>Executive Officer</w:t>
            </w:r>
          </w:p>
        </w:tc>
        <w:tc>
          <w:tcPr>
            <w:tcW w:w="320" w:type="dxa"/>
            <w:vAlign w:val="bottom"/>
            <w:tcBorders>
              <w:bottom w:val="single" w:sz="8" w:color="auto"/>
            </w:tcBorders>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w w:val="98"/>
              </w:rPr>
              <w:t>Director</w:t>
            </w:r>
          </w:p>
        </w:tc>
        <w:tc>
          <w:tcPr>
            <w:tcW w:w="300" w:type="dxa"/>
            <w:vAlign w:val="bottom"/>
            <w:tcBorders>
              <w:bottom w:val="single" w:sz="8" w:color="auto"/>
            </w:tcBorders>
          </w:tcPr>
          <w:p>
            <w:pPr>
              <w:spacing w:after="0"/>
              <w:rPr>
                <w:sz w:val="5"/>
                <w:szCs w:val="5"/>
                <w:color w:val="auto"/>
              </w:rPr>
            </w:pPr>
          </w:p>
        </w:tc>
        <w:tc>
          <w:tcPr>
            <w:tcW w:w="1900" w:type="dxa"/>
            <w:vAlign w:val="bottom"/>
            <w:vMerge w:val="restart"/>
          </w:tcPr>
          <w:p>
            <w:pPr>
              <w:ind w:left="40"/>
              <w:spacing w:after="0"/>
              <w:rPr>
                <w:sz w:val="20"/>
                <w:szCs w:val="20"/>
                <w:color w:val="auto"/>
              </w:rPr>
            </w:pPr>
            <w:r>
              <w:rPr>
                <w:rFonts w:ascii="Arial" w:cs="Arial" w:eastAsia="Arial" w:hAnsi="Arial"/>
                <w:sz w:val="18"/>
                <w:szCs w:val="18"/>
                <w:color w:val="auto"/>
              </w:rPr>
              <w:t>Promoter</w:t>
            </w: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90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2025-02-05</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5560" w:space="60"/>
            <w:col w:w="5620"/>
          </w:cols>
          <w:pgMar w:left="320" w:top="132"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TD Securities (USA)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18476</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1 Vanderbilt Avenue</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New York</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10017</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199390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120"/>
          </w:cols>
          <w:pgMar w:left="320" w:top="132" w:right="339" w:bottom="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Leerink Partners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39011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53 State Street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40th Floor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Boston</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MASSACHUSETTS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02109</w:t>
            </w:r>
          </w:p>
        </w:tc>
        <w:tc>
          <w:tcPr>
            <w:tcW w:w="0" w:type="dxa"/>
            <w:vAlign w:val="bottom"/>
          </w:tcPr>
          <w:p>
            <w:pPr>
              <w:spacing w:after="0"/>
              <w:rPr>
                <w:sz w:val="1"/>
                <w:szCs w:val="1"/>
                <w:color w:val="auto"/>
              </w:rPr>
            </w:pPr>
          </w:p>
        </w:tc>
      </w:tr>
      <w:tr>
        <w:trPr>
          <w:trHeight w:val="80"/>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580" w:type="dxa"/>
            <w:vAlign w:val="bottom"/>
            <w:gridSpan w:val="3"/>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3"/>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3"/>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860" w:type="dxa"/>
            <w:vAlign w:val="bottom"/>
            <w:tcBorders>
              <w:bottom w:val="single" w:sz="8" w:color="9A9A9A"/>
            </w:tcBorders>
            <w:gridSpan w:val="2"/>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Piper Sandler &amp; Co.</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0000FF"/>
              </w:rPr>
              <w:t>665</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1251 Avenue of the Americas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Floor 7</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10020</w:t>
            </w:r>
          </w:p>
        </w:tc>
        <w:tc>
          <w:tcPr>
            <w:tcW w:w="0" w:type="dxa"/>
            <w:vAlign w:val="bottom"/>
          </w:tcPr>
          <w:p>
            <w:pPr>
              <w:spacing w:after="0"/>
              <w:rPr>
                <w:sz w:val="1"/>
                <w:szCs w:val="1"/>
                <w:color w:val="auto"/>
              </w:rPr>
            </w:pPr>
          </w:p>
        </w:tc>
      </w:tr>
      <w:tr>
        <w:trPr>
          <w:trHeight w:val="80"/>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580" w:type="dxa"/>
            <w:vAlign w:val="bottom"/>
            <w:gridSpan w:val="3"/>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3"/>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3"/>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860" w:type="dxa"/>
            <w:vAlign w:val="bottom"/>
            <w:tcBorders>
              <w:bottom w:val="single" w:sz="8" w:color="9A9A9A"/>
            </w:tcBorders>
            <w:gridSpan w:val="2"/>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Wells Fargo Securities,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126292</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500 West 33rd Street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14th Floor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-3356610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-3356610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-1367790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-1367790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-5195570</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-4809490</wp:posOffset>
            </wp:positionV>
            <wp:extent cx="128905"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-4809490</wp:posOffset>
            </wp:positionV>
            <wp:extent cx="128905"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-3695065</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-3695065</wp:posOffset>
            </wp:positionV>
            <wp:extent cx="128905"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-3206750</wp:posOffset>
            </wp:positionV>
            <wp:extent cx="128905"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-2820670</wp:posOffset>
            </wp:positionV>
            <wp:extent cx="128905"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-2820670</wp:posOffset>
            </wp:positionV>
            <wp:extent cx="128905"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-1706880</wp:posOffset>
            </wp:positionV>
            <wp:extent cx="12890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-1706880</wp:posOffset>
            </wp:positionV>
            <wp:extent cx="12890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-1217930</wp:posOffset>
            </wp:positionV>
            <wp:extent cx="128905"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-831850</wp:posOffset>
            </wp:positionV>
            <wp:extent cx="128905"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-831850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NEW YORK</w:t>
            </w:r>
          </w:p>
        </w:tc>
        <w:tc>
          <w:tcPr>
            <w:tcW w:w="298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0000FF"/>
              </w:rPr>
              <w:t>10001</w:t>
            </w:r>
          </w:p>
        </w:tc>
        <w:tc>
          <w:tcPr>
            <w:tcW w:w="0" w:type="dxa"/>
            <w:vAlign w:val="bottom"/>
          </w:tcPr>
          <w:p>
            <w:pPr>
              <w:spacing w:after="0"/>
              <w:rPr>
                <w:sz w:val="1"/>
                <w:szCs w:val="1"/>
                <w:color w:val="auto"/>
              </w:rPr>
            </w:pPr>
          </w:p>
        </w:tc>
      </w:tr>
      <w:tr>
        <w:trPr>
          <w:trHeight w:val="80"/>
        </w:trPr>
        <w:tc>
          <w:tcPr>
            <w:tcW w:w="3600" w:type="dxa"/>
            <w:vAlign w:val="bottom"/>
            <w:gridSpan w:val="3"/>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600" w:type="dxa"/>
            <w:vAlign w:val="bottom"/>
            <w:tcBorders>
              <w:right w:val="single" w:sz="8" w:color="auto"/>
            </w:tcBorders>
            <w:gridSpan w:val="3"/>
            <w:vMerge w:val="restart"/>
          </w:tcPr>
          <w:p>
            <w:pPr>
              <w:ind w:left="80"/>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60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80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6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80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00" w:type="dxa"/>
            <w:vAlign w:val="bottom"/>
            <w:tcBorders>
              <w:right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220" w:type="dxa"/>
            <w:vAlign w:val="bottom"/>
            <w:tcBorders>
              <w:bottom w:val="single" w:sz="8" w:color="9A9A9A"/>
            </w:tcBorders>
            <w:gridSpan w:val="2"/>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800" w:type="dxa"/>
            <w:vAlign w:val="bottom"/>
            <w:tcBorders>
              <w:bottom w:val="single" w:sz="8" w:color="9A9A9A"/>
            </w:tcBorders>
          </w:tcPr>
          <w:p>
            <w:pPr>
              <w:spacing w:after="0"/>
              <w:rPr>
                <w:sz w:val="20"/>
                <w:szCs w:val="20"/>
                <w:color w:val="auto"/>
              </w:rPr>
            </w:pPr>
          </w:p>
        </w:tc>
        <w:tc>
          <w:tcPr>
            <w:tcW w:w="29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20" w:type="dxa"/>
            <w:vAlign w:val="bottom"/>
            <w:tcBorders>
              <w:bottom w:val="single" w:sz="8" w:color="808080"/>
            </w:tcBorders>
            <w:gridSpan w:val="2"/>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29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800" w:type="dxa"/>
            <w:vAlign w:val="bottom"/>
            <w:tcBorders>
              <w:bottom w:val="single" w:sz="8" w:color="808080"/>
            </w:tcBorders>
          </w:tcPr>
          <w:p>
            <w:pPr>
              <w:spacing w:after="0"/>
              <w:rPr>
                <w:sz w:val="17"/>
                <w:szCs w:val="17"/>
                <w:color w:val="auto"/>
              </w:rPr>
            </w:pPr>
          </w:p>
        </w:tc>
        <w:tc>
          <w:tcPr>
            <w:tcW w:w="29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185,027,642</w:t>
            </w: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185,027,642</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gridSpan w:val="2"/>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-1313180</wp:posOffset>
            </wp:positionV>
            <wp:extent cx="128905"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-1313180</wp:posOffset>
            </wp:positionV>
            <wp:extent cx="128905"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11,101,659</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-12065</wp:posOffset>
            </wp:positionV>
            <wp:extent cx="201295" cy="127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Finders' Fees</w:t>
            </w:r>
          </w:p>
        </w:tc>
        <w:tc>
          <w:tcPr>
            <w:tcW w:w="11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-138430</wp:posOffset>
            </wp:positionV>
            <wp:extent cx="12890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740" w:type="dxa"/>
            <w:vAlign w:val="bottom"/>
            <w:tcBorders>
              <w:top w:val="single" w:sz="8" w:color="2C2C2C"/>
              <w:bottom w:val="single" w:sz="8" w:color="808080"/>
            </w:tcBorders>
          </w:tcPr>
          <w:p>
            <w:pPr>
              <w:ind w:left="16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24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52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8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720" w:type="dxa"/>
            <w:vAlign w:val="bottom"/>
            <w:tcBorders>
              <w:top w:val="single" w:sz="8" w:color="2C2C2C"/>
              <w:bottom w:val="single" w:sz="8" w:color="808080"/>
            </w:tcBorders>
          </w:tcPr>
          <w:p>
            <w:pPr>
              <w:jc w:val="right"/>
              <w:ind w:right="5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7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Tectonic Therapeutic, Inc.</w:t>
            </w:r>
          </w:p>
        </w:tc>
        <w:tc>
          <w:tcPr>
            <w:tcW w:w="40" w:type="dxa"/>
            <w:vAlign w:val="bottom"/>
          </w:tcPr>
          <w:p>
            <w:pPr>
              <w:spacing w:after="0"/>
              <w:rPr>
                <w:sz w:val="20"/>
                <w:szCs w:val="20"/>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Alise Reicin</w:t>
            </w:r>
          </w:p>
        </w:tc>
        <w:tc>
          <w:tcPr>
            <w:tcW w:w="40" w:type="dxa"/>
            <w:vAlign w:val="bottom"/>
          </w:tcPr>
          <w:p>
            <w:pPr>
              <w:spacing w:after="0"/>
              <w:rPr>
                <w:sz w:val="20"/>
                <w:szCs w:val="20"/>
                <w:color w:val="auto"/>
              </w:rPr>
            </w:pPr>
          </w:p>
        </w:tc>
        <w:tc>
          <w:tcPr>
            <w:tcW w:w="25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Alise Reicin</w:t>
            </w:r>
          </w:p>
        </w:tc>
        <w:tc>
          <w:tcPr>
            <w:tcW w:w="20" w:type="dxa"/>
            <w:vAlign w:val="bottom"/>
          </w:tcPr>
          <w:p>
            <w:pPr>
              <w:spacing w:after="0"/>
              <w:rPr>
                <w:sz w:val="20"/>
                <w:szCs w:val="20"/>
                <w:color w:val="auto"/>
              </w:rPr>
            </w:pPr>
          </w:p>
        </w:tc>
        <w:tc>
          <w:tcPr>
            <w:tcW w:w="8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CEO</w:t>
            </w:r>
          </w:p>
        </w:tc>
        <w:tc>
          <w:tcPr>
            <w:tcW w:w="40" w:type="dxa"/>
            <w:vAlign w:val="bottom"/>
          </w:tcPr>
          <w:p>
            <w:pPr>
              <w:spacing w:after="0"/>
              <w:rPr>
                <w:sz w:val="20"/>
                <w:szCs w:val="20"/>
                <w:color w:val="auto"/>
              </w:rPr>
            </w:pPr>
          </w:p>
        </w:tc>
        <w:tc>
          <w:tcPr>
            <w:tcW w:w="1720" w:type="dxa"/>
            <w:vAlign w:val="bottom"/>
            <w:tcBorders>
              <w:top w:val="single" w:sz="8" w:color="2C2C2C"/>
              <w:bottom w:val="single" w:sz="8" w:color="808080"/>
            </w:tcBorders>
          </w:tcPr>
          <w:p>
            <w:pPr>
              <w:jc w:val="right"/>
              <w:ind w:right="792"/>
              <w:spacing w:after="0"/>
              <w:rPr>
                <w:sz w:val="20"/>
                <w:szCs w:val="20"/>
                <w:color w:val="auto"/>
              </w:rPr>
            </w:pPr>
            <w:r>
              <w:rPr>
                <w:rFonts w:ascii="Times New Roman" w:cs="Times New Roman" w:eastAsia="Times New Roman" w:hAnsi="Times New Roman"/>
                <w:sz w:val="18"/>
                <w:szCs w:val="18"/>
                <w:color w:val="0000FF"/>
                <w:w w:val="97"/>
              </w:rPr>
              <w:t>2025-02-14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sectPr>
          <w:pgSz w:w="11900" w:h="16838" w:orient="portrait"/>
          <w:cols w:equalWidth="0" w:num="1">
            <w:col w:w="11240"/>
          </w:cols>
          <w:pgMar w:left="320" w:top="125" w:right="339" w:bottom="0" w:gutter="0" w:footer="0" w:header="0"/>
        </w:sect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320" w:top="125" w:right="339" w:bottom="0" w:gutter="0" w:footer="0" w:header="0"/>
          <w:type w:val="continuous"/>
        </w:sectPr>
      </w:pPr>
    </w:p>
    <w:bookmarkStart w:id="5" w:name="page6"/>
    <w:bookmarkEnd w:id="5"/>
    <w:p>
      <w:pPr>
        <w:ind w:left="-8" w:firstLine="8"/>
        <w:spacing w:after="0" w:line="247" w:lineRule="auto"/>
        <w:tabs>
          <w:tab w:leader="none" w:pos="73"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jpe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jpeg"/><Relationship Id="rId304" Type="http://schemas.openxmlformats.org/officeDocument/2006/relationships/image" Target="media/image296.jpe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jpe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jpeg"/><Relationship Id="rId316" Type="http://schemas.openxmlformats.org/officeDocument/2006/relationships/image" Target="media/image308.jpeg"/><Relationship Id="rId317" Type="http://schemas.openxmlformats.org/officeDocument/2006/relationships/image" Target="media/image309.jpe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jpe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9"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2025-02-14T16:17:59Z</dcterms:created>
  <dcterms:modified xsi:type="dcterms:W3CDTF">2025-02-14T16:17:59Z</dcterms:modified>
</cp:coreProperties>
</file>