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6" w:right="479" w:bottom="102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Petersen Deanna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AVROBIO,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AVRO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022"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AVROBIO,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ONE KENDALL SQUARE, BLDG.</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 SUITE 201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022"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8"/>
              </w:rPr>
              <w:t>151,342</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10/24/2026</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27,658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93"/>
              </w:rPr>
              <w:t>1.2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06/12/2027</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60,654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0.91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03/15/2028</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46,638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9"/>
              </w:rPr>
              <w:t>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02/24/2029</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78,000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16.98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October 25, 2017,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June 13, 2018,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March 16, 2019,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February 25, 2020, and the remaining 75% vest in equal monthly installments thereafter over a three-year period.</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Steven N. Avruch,</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6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5"/>
              </w:rPr>
              <w:t>Attorney-in-Fact for</w:t>
            </w:r>
          </w:p>
        </w:tc>
        <w:tc>
          <w:tcPr>
            <w:tcW w:w="52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03/06/2020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85"/>
              </w:rPr>
              <w:t>Deanna M. Petersen</w:t>
            </w: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2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Steven Avruch, Christopher Gerry, Marcia Gookin, Erik Ostrowski and James Xu, signing singly, and with full power of substitution, as the undersigned's true and lawful attorney-in-fact to:</w:t>
      </w:r>
    </w:p>
    <w:p>
      <w:pPr>
        <w:spacing w:after="0" w:line="231" w:lineRule="exact"/>
        <w:rPr>
          <w:sz w:val="20"/>
          <w:szCs w:val="20"/>
          <w:color w:val="auto"/>
        </w:rPr>
      </w:pPr>
    </w:p>
    <w:p>
      <w:pPr>
        <w:ind w:right="959" w:firstLine="702"/>
        <w:spacing w:after="0" w:line="264" w:lineRule="auto"/>
        <w:tabs>
          <w:tab w:leader="none" w:pos="12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4" w:lineRule="exact"/>
        <w:rPr>
          <w:rFonts w:ascii="Courier New" w:cs="Courier New" w:eastAsia="Courier New" w:hAnsi="Courier New"/>
          <w:sz w:val="18"/>
          <w:szCs w:val="18"/>
          <w:color w:val="auto"/>
        </w:rPr>
      </w:pP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5"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13G and (vi) amendments of each thereof, in accordance with the Securities Exchange Act of 1934, as amended, and the rules thereunder, including any attached documents;</w:t>
      </w:r>
    </w:p>
    <w:p>
      <w:pPr>
        <w:spacing w:after="0" w:line="232" w:lineRule="exact"/>
        <w:rPr>
          <w:rFonts w:ascii="Courier New" w:cs="Courier New" w:eastAsia="Courier New" w:hAnsi="Courier New"/>
          <w:sz w:val="18"/>
          <w:szCs w:val="18"/>
          <w:color w:val="auto"/>
        </w:rPr>
      </w:pPr>
    </w:p>
    <w:p>
      <w:pPr>
        <w:ind w:right="739" w:firstLine="702"/>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25" w:lineRule="exact"/>
        <w:rPr>
          <w:rFonts w:ascii="Courier New" w:cs="Courier New" w:eastAsia="Courier New" w:hAnsi="Courier New"/>
          <w:sz w:val="20"/>
          <w:szCs w:val="20"/>
          <w:color w:val="auto"/>
        </w:rPr>
      </w:pPr>
    </w:p>
    <w:p>
      <w:pPr>
        <w:ind w:left="1280" w:hanging="578"/>
        <w:spacing w:after="0"/>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ind w:right="1079"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32" w:lineRule="exact"/>
        <w:rPr>
          <w:sz w:val="20"/>
          <w:szCs w:val="20"/>
          <w:color w:val="auto"/>
        </w:rPr>
      </w:pPr>
    </w:p>
    <w:p>
      <w:pPr>
        <w:ind w:right="1079" w:firstLine="93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39" w:lineRule="exact"/>
        <w:rPr>
          <w:sz w:val="20"/>
          <w:szCs w:val="20"/>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March 2,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_/s/ Deanna Petersen_____</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Deanna Petersen</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93139"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2020-03-06T15:36:28Z</dcterms:created>
  <dcterms:modified xsi:type="dcterms:W3CDTF">2020-03-06T15:36:28Z</dcterms:modified>
</cp:coreProperties>
</file>